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6FA" w:rsidRPr="005246FA" w:rsidRDefault="005246FA" w:rsidP="005246F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5246F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Pr="005246F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5246F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</w:t>
      </w:r>
      <w:proofErr w:type="gramEnd"/>
      <w:r w:rsidRPr="005246F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новой </w:t>
      </w:r>
      <w:proofErr w:type="spellStart"/>
      <w:r w:rsidRPr="005246F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5246F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5246F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23.09.2020 г.</w:t>
      </w:r>
    </w:p>
    <w:p w:rsidR="005246FA" w:rsidRPr="005246FA" w:rsidRDefault="005246FA" w:rsidP="005246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246F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23 сентября 2020 года лабораторно подтверждено 28168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(+125) </w:t>
      </w:r>
      <w:bookmarkStart w:id="0" w:name="_GoBack"/>
      <w:bookmarkEnd w:id="0"/>
      <w:r w:rsidRPr="005246F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5246FA" w:rsidRPr="005246FA" w:rsidTr="005246F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290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181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484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672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16980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297</w:t>
            </w:r>
          </w:p>
        </w:tc>
      </w:tr>
      <w:tr w:rsidR="005246FA" w:rsidRPr="005246FA" w:rsidTr="005246F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430</w:t>
            </w:r>
          </w:p>
        </w:tc>
      </w:tr>
      <w:tr w:rsidR="005246FA" w:rsidRPr="005246FA" w:rsidTr="005246F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166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229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</w:t>
            </w:r>
          </w:p>
        </w:tc>
      </w:tr>
      <w:tr w:rsidR="005246FA" w:rsidRPr="005246FA" w:rsidTr="005246F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255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302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1764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742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231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573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316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364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5246FA" w:rsidRPr="005246FA" w:rsidTr="005246FA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246FA" w:rsidRPr="005246FA" w:rsidTr="005246FA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246FA" w:rsidRPr="005246FA" w:rsidRDefault="005246FA" w:rsidP="005246FA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246FA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</w:tbl>
    <w:p w:rsidR="005246FA" w:rsidRPr="005246FA" w:rsidRDefault="005246FA" w:rsidP="005246F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246FA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>А также 203 человека из других регионов страны.</w:t>
      </w:r>
    </w:p>
    <w:p w:rsidR="005246FA" w:rsidRPr="005246FA" w:rsidRDefault="005246FA" w:rsidP="005246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246FA">
        <w:rPr>
          <w:rFonts w:ascii="Calibri" w:eastAsia="Times New Roman" w:hAnsi="Calibri" w:cs="Calibri"/>
          <w:color w:val="4F4F4F"/>
          <w:lang w:eastAsia="ru-RU"/>
        </w:rPr>
        <w:t xml:space="preserve">В ФБУЗ "Центр гигиены и эпидемиологии в Свердловской области" за последние сутки было проведено 809 исследований, обследовано 730 человек. Всего с начала года на новую </w:t>
      </w:r>
      <w:proofErr w:type="spellStart"/>
      <w:r w:rsidRPr="005246FA">
        <w:rPr>
          <w:rFonts w:ascii="Calibri" w:eastAsia="Times New Roman" w:hAnsi="Calibri" w:cs="Calibri"/>
          <w:color w:val="4F4F4F"/>
          <w:lang w:eastAsia="ru-RU"/>
        </w:rPr>
        <w:t>коронавирусную</w:t>
      </w:r>
      <w:proofErr w:type="spellEnd"/>
      <w:r w:rsidRPr="005246FA">
        <w:rPr>
          <w:rFonts w:ascii="Calibri" w:eastAsia="Times New Roman" w:hAnsi="Calibri" w:cs="Calibri"/>
          <w:color w:val="4F4F4F"/>
          <w:lang w:eastAsia="ru-RU"/>
        </w:rPr>
        <w:t xml:space="preserve"> инфекцию врачами-лаборантами обследовано 176 548 человек, проведено 196 415 исследований.</w:t>
      </w:r>
    </w:p>
    <w:p w:rsidR="005246FA" w:rsidRDefault="005246FA"/>
    <w:sectPr w:rsidR="0052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FA"/>
    <w:rsid w:val="0052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618E"/>
  <w15:chartTrackingRefBased/>
  <w15:docId w15:val="{282886D5-D660-49BE-A2EB-6CEA3F4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2020-09-24T04:32:00Z</dcterms:created>
  <dcterms:modified xsi:type="dcterms:W3CDTF">2020-09-24T04:34:00Z</dcterms:modified>
</cp:coreProperties>
</file>